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879AA" w14:textId="77777777" w:rsidR="000D65BF" w:rsidRPr="000D65BF" w:rsidRDefault="000D65BF" w:rsidP="000D65BF">
      <w:pPr>
        <w:pStyle w:val="ac"/>
        <w:shd w:val="clear" w:color="auto" w:fill="FFFFFF"/>
        <w:spacing w:before="0" w:beforeAutospacing="0"/>
        <w:jc w:val="center"/>
        <w:rPr>
          <w:b/>
          <w:bCs/>
          <w:color w:val="212529"/>
          <w:sz w:val="28"/>
          <w:szCs w:val="28"/>
        </w:rPr>
      </w:pPr>
      <w:r w:rsidRPr="000D65BF">
        <w:rPr>
          <w:b/>
          <w:bCs/>
          <w:color w:val="212529"/>
          <w:sz w:val="28"/>
          <w:szCs w:val="28"/>
        </w:rPr>
        <w:t>Уважаемые родители!</w:t>
      </w:r>
    </w:p>
    <w:p w14:paraId="5BD06D29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В целях повышения уровня удовлетворенности граждан качеством </w:t>
      </w:r>
      <w:r w:rsidRPr="000D65BF">
        <w:rPr>
          <w:b/>
          <w:bCs/>
          <w:color w:val="212529"/>
          <w:sz w:val="28"/>
          <w:szCs w:val="28"/>
        </w:rPr>
        <w:t>предоставления государственных и муниципальных услуг</w:t>
      </w:r>
      <w:r w:rsidRPr="000D65BF">
        <w:rPr>
          <w:color w:val="212529"/>
          <w:sz w:val="28"/>
          <w:szCs w:val="28"/>
        </w:rPr>
        <w:t> информируем, что получить услуги:</w:t>
      </w:r>
    </w:p>
    <w:p w14:paraId="65F8A837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-</w:t>
      </w:r>
      <w:r w:rsidRPr="000D65BF">
        <w:rPr>
          <w:b/>
          <w:bCs/>
          <w:i/>
          <w:iCs/>
          <w:color w:val="212529"/>
          <w:sz w:val="28"/>
          <w:szCs w:val="28"/>
        </w:rPr>
        <w:t> "Запись в дошкольную организацию (детский сад)"</w:t>
      </w:r>
    </w:p>
    <w:p w14:paraId="0F5A3C85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b/>
          <w:bCs/>
          <w:i/>
          <w:iCs/>
          <w:color w:val="212529"/>
          <w:sz w:val="28"/>
          <w:szCs w:val="28"/>
        </w:rPr>
        <w:t>- "Запись в детский сад" </w:t>
      </w:r>
    </w:p>
    <w:p w14:paraId="13D07B6F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вы можете в электронной форме через Единый портал государственных услуг.</w:t>
      </w:r>
    </w:p>
    <w:p w14:paraId="401BFEE2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212529"/>
          <w:sz w:val="28"/>
          <w:szCs w:val="28"/>
        </w:rPr>
      </w:pPr>
      <w:r w:rsidRPr="000D65BF">
        <w:rPr>
          <w:b/>
          <w:bCs/>
          <w:color w:val="212529"/>
          <w:sz w:val="28"/>
          <w:szCs w:val="28"/>
        </w:rPr>
        <w:t>Преимущества получения государственных и муниципальных услуг в электронном виде</w:t>
      </w:r>
      <w:r w:rsidRPr="000D65BF">
        <w:rPr>
          <w:color w:val="212529"/>
          <w:sz w:val="28"/>
          <w:szCs w:val="28"/>
        </w:rPr>
        <w:t> заключаются в:</w:t>
      </w:r>
    </w:p>
    <w:p w14:paraId="0D0DE85D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а) доступности информации, связанной с получением услуг;</w:t>
      </w:r>
    </w:p>
    <w:p w14:paraId="6997FD77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б) возможности подачи заявления о предоставлении государственных и муниципальных услуг с домашнего или рабочего компьютера;</w:t>
      </w:r>
    </w:p>
    <w:p w14:paraId="06E3BB97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в) упрощении процедур получения государственной и муниципальной услуги;</w:t>
      </w:r>
    </w:p>
    <w:p w14:paraId="69A03EE9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г) сокращении времени от подачи заявления до выдачи оформленного документа;</w:t>
      </w:r>
    </w:p>
    <w:p w14:paraId="439A4D2E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д) информированности гражданина на каждом этапе работы по его заявлению;</w:t>
      </w:r>
    </w:p>
    <w:p w14:paraId="118FC411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е) сокращении количества предоставляемых документов;</w:t>
      </w:r>
    </w:p>
    <w:p w14:paraId="5361784C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ж) ликвидации бюрократических проволочек вследствие внедрения системы электронного документооборота;</w:t>
      </w:r>
    </w:p>
    <w:p w14:paraId="5D50D752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з) снижении коррупционных рисков, возникающих при личном общении с чиновниками.</w:t>
      </w:r>
    </w:p>
    <w:p w14:paraId="01614B38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212529"/>
          <w:sz w:val="28"/>
          <w:szCs w:val="28"/>
        </w:rPr>
      </w:pPr>
      <w:r w:rsidRPr="000D65BF">
        <w:rPr>
          <w:b/>
          <w:bCs/>
          <w:color w:val="212529"/>
          <w:sz w:val="28"/>
          <w:szCs w:val="28"/>
        </w:rPr>
        <w:t>На едином портале государственных и муниципальных услуг заявитель </w:t>
      </w:r>
      <w:r w:rsidRPr="000D65BF">
        <w:rPr>
          <w:color w:val="212529"/>
          <w:sz w:val="28"/>
          <w:szCs w:val="28"/>
        </w:rPr>
        <w:t>имеет возможность, не посещая орган власти:</w:t>
      </w:r>
    </w:p>
    <w:p w14:paraId="0C8F6270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- получить полную информацию об интересуемой услуге;</w:t>
      </w:r>
    </w:p>
    <w:p w14:paraId="73C013EA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- скачать формы заявлений и иных документов, необходимых для получения услуги;</w:t>
      </w:r>
    </w:p>
    <w:p w14:paraId="2AC8EA50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 - подать заявление на получение услуги;</w:t>
      </w:r>
    </w:p>
    <w:p w14:paraId="78D1C950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 - отслеживать статус обработки заявления в Личном кабинете;</w:t>
      </w:r>
    </w:p>
    <w:p w14:paraId="2325027E" w14:textId="77777777" w:rsidR="000D65BF" w:rsidRP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jc w:val="both"/>
        <w:rPr>
          <w:color w:val="212529"/>
          <w:sz w:val="28"/>
          <w:szCs w:val="28"/>
        </w:rPr>
      </w:pPr>
      <w:r w:rsidRPr="000D65BF">
        <w:rPr>
          <w:color w:val="212529"/>
          <w:sz w:val="28"/>
          <w:szCs w:val="28"/>
        </w:rPr>
        <w:t> - получить результат оказания услуги.</w:t>
      </w:r>
    </w:p>
    <w:p w14:paraId="5DDD5C23" w14:textId="6DFD2941" w:rsidR="000D65BF" w:rsidRDefault="000D65BF" w:rsidP="000D65BF">
      <w:pPr>
        <w:pStyle w:val="ac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Segoe UI" w:hAnsi="Segoe UI" w:cs="Segoe UI"/>
          <w:color w:val="212529"/>
        </w:rPr>
      </w:pPr>
      <w:r w:rsidRPr="000D65BF">
        <w:rPr>
          <w:color w:val="212529"/>
          <w:sz w:val="28"/>
          <w:szCs w:val="28"/>
        </w:rPr>
        <w:t>После получения услуги </w:t>
      </w:r>
      <w:r w:rsidRPr="000D65BF">
        <w:rPr>
          <w:b/>
          <w:bCs/>
          <w:color w:val="212529"/>
          <w:sz w:val="28"/>
          <w:szCs w:val="28"/>
        </w:rPr>
        <w:t>пройдите процедуру оценивания полученной услуги, </w:t>
      </w:r>
      <w:r w:rsidRPr="000D65BF">
        <w:rPr>
          <w:color w:val="212529"/>
          <w:sz w:val="28"/>
          <w:szCs w:val="28"/>
        </w:rPr>
        <w:t xml:space="preserve">оценив качество работы государственных и муниципальных служащих, сотрудников учреждений. </w:t>
      </w:r>
      <w:r w:rsidRPr="000D65BF">
        <w:rPr>
          <w:color w:val="212529"/>
          <w:sz w:val="28"/>
          <w:szCs w:val="28"/>
        </w:rPr>
        <w:t>Оценивание осуществляется</w:t>
      </w:r>
      <w:r w:rsidRPr="000D65BF">
        <w:rPr>
          <w:color w:val="212529"/>
          <w:sz w:val="28"/>
          <w:szCs w:val="28"/>
        </w:rPr>
        <w:t xml:space="preserve"> через обратную связь, предлагаемую пользователям на портале или в мобильном приложении</w:t>
      </w:r>
      <w:r>
        <w:rPr>
          <w:rFonts w:ascii="Segoe UI" w:hAnsi="Segoe UI" w:cs="Segoe UI"/>
          <w:color w:val="212529"/>
        </w:rPr>
        <w:t>.</w:t>
      </w:r>
    </w:p>
    <w:p w14:paraId="7853A059" w14:textId="77777777" w:rsidR="00F12C76" w:rsidRDefault="00F12C76" w:rsidP="000D65BF">
      <w:pPr>
        <w:spacing w:after="0" w:line="276" w:lineRule="auto"/>
        <w:ind w:firstLine="709"/>
        <w:jc w:val="both"/>
      </w:pPr>
    </w:p>
    <w:sectPr w:rsidR="00F12C76" w:rsidSect="000D65BF">
      <w:pgSz w:w="11906" w:h="16838" w:code="9"/>
      <w:pgMar w:top="1134" w:right="567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327"/>
    <w:rsid w:val="000D65BF"/>
    <w:rsid w:val="00306CBB"/>
    <w:rsid w:val="003A7327"/>
    <w:rsid w:val="006C0B77"/>
    <w:rsid w:val="008242FF"/>
    <w:rsid w:val="00870751"/>
    <w:rsid w:val="00922C48"/>
    <w:rsid w:val="00B915B7"/>
    <w:rsid w:val="00BE0803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961708-6968-465D-8BA9-1556CCDDA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3A73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73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A732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A732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A732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732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A732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A732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A732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73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A73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A73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A7327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3A7327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3A7327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3A7327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3A7327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3A7327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3A732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A73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A732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A73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A73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A7327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3A732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A732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A73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A7327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3A7327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0D65BF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№30</dc:creator>
  <cp:keywords/>
  <dc:description/>
  <cp:lastModifiedBy>Детский Сад №30</cp:lastModifiedBy>
  <cp:revision>3</cp:revision>
  <dcterms:created xsi:type="dcterms:W3CDTF">2025-10-16T07:16:00Z</dcterms:created>
  <dcterms:modified xsi:type="dcterms:W3CDTF">2025-10-16T07:18:00Z</dcterms:modified>
</cp:coreProperties>
</file>